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>Parlament České republiky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POSLANECKÁ SNĚMOVNA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20</w:t>
      </w:r>
      <w:r w:rsidR="005F1548">
        <w:rPr>
          <w:rFonts w:ascii="Times New Roman" w:eastAsia="Calibri" w:hAnsi="Times New Roman" w:cs="Times New Roman"/>
          <w:b/>
          <w:i/>
          <w:caps/>
          <w:sz w:val="36"/>
        </w:rPr>
        <w:t>2</w:t>
      </w:r>
      <w:r w:rsidR="00361AB9">
        <w:rPr>
          <w:rFonts w:ascii="Times New Roman" w:eastAsia="Calibri" w:hAnsi="Times New Roman" w:cs="Times New Roman"/>
          <w:b/>
          <w:i/>
          <w:caps/>
          <w:sz w:val="36"/>
        </w:rPr>
        <w:t>4</w:t>
      </w:r>
    </w:p>
    <w:p w:rsidR="006D0328" w:rsidRPr="004D63FA" w:rsidRDefault="00324669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9</w:t>
      </w:r>
      <w:r w:rsidR="006D0328" w:rsidRPr="004D63FA">
        <w:rPr>
          <w:rFonts w:ascii="Times New Roman" w:eastAsia="Calibri" w:hAnsi="Times New Roman" w:cs="Times New Roman"/>
          <w:b/>
          <w:i/>
          <w:sz w:val="24"/>
        </w:rPr>
        <w:t>. volební období</w:t>
      </w:r>
    </w:p>
    <w:p w:rsidR="006D0328" w:rsidRPr="004D63FA" w:rsidRDefault="004D6765" w:rsidP="006D0328">
      <w:pPr>
        <w:spacing w:before="360" w:after="36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1</w:t>
      </w:r>
      <w:r w:rsidR="002D57F0">
        <w:rPr>
          <w:rFonts w:ascii="Times New Roman" w:eastAsia="Calibri" w:hAnsi="Times New Roman" w:cs="Times New Roman"/>
          <w:b/>
          <w:i/>
          <w:sz w:val="24"/>
        </w:rPr>
        <w:t>16</w:t>
      </w:r>
      <w:r w:rsidR="00B20C62">
        <w:rPr>
          <w:rFonts w:ascii="Times New Roman" w:eastAsia="Calibri" w:hAnsi="Times New Roman" w:cs="Times New Roman"/>
          <w:b/>
          <w:i/>
          <w:sz w:val="24"/>
        </w:rPr>
        <w:t>6</w:t>
      </w:r>
      <w:r w:rsidR="00794165">
        <w:rPr>
          <w:rFonts w:ascii="Times New Roman" w:eastAsia="Calibri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2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2"/>
        </w:rPr>
        <w:t>USNESENÍ</w:t>
      </w:r>
    </w:p>
    <w:p w:rsidR="006D0328" w:rsidRPr="004D63FA" w:rsidRDefault="00935AEC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Poslanecké sněmovny</w:t>
      </w:r>
    </w:p>
    <w:p w:rsidR="006D0328" w:rsidRPr="004D63FA" w:rsidRDefault="00642002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z</w:t>
      </w:r>
      <w:r w:rsidR="007C13C9">
        <w:rPr>
          <w:rFonts w:ascii="Times New Roman" w:eastAsia="Calibri" w:hAnsi="Times New Roman" w:cs="Times New Roman"/>
          <w:b/>
          <w:i/>
          <w:sz w:val="24"/>
        </w:rPr>
        <w:t>e</w:t>
      </w:r>
      <w:r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617C37">
        <w:rPr>
          <w:rFonts w:ascii="Times New Roman" w:eastAsia="Calibri" w:hAnsi="Times New Roman" w:cs="Times New Roman"/>
          <w:b/>
          <w:i/>
          <w:sz w:val="24"/>
        </w:rPr>
        <w:t>11</w:t>
      </w:r>
      <w:r w:rsidR="002D57F0">
        <w:rPr>
          <w:rFonts w:ascii="Times New Roman" w:eastAsia="Calibri" w:hAnsi="Times New Roman" w:cs="Times New Roman"/>
          <w:b/>
          <w:i/>
          <w:sz w:val="24"/>
        </w:rPr>
        <w:t>9</w:t>
      </w:r>
      <w:r w:rsidR="006D0328" w:rsidRPr="004D63FA">
        <w:rPr>
          <w:rFonts w:ascii="Times New Roman" w:eastAsia="Calibri" w:hAnsi="Times New Roman" w:cs="Times New Roman"/>
          <w:b/>
          <w:i/>
          <w:sz w:val="24"/>
        </w:rPr>
        <w:t>. schůze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>ze dne</w:t>
      </w:r>
      <w:r w:rsidR="00F52E49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2D57F0">
        <w:rPr>
          <w:rFonts w:ascii="Times New Roman" w:eastAsia="Calibri" w:hAnsi="Times New Roman" w:cs="Times New Roman"/>
          <w:b/>
          <w:i/>
          <w:sz w:val="24"/>
        </w:rPr>
        <w:t>19</w:t>
      </w:r>
      <w:r w:rsidR="002275ED">
        <w:rPr>
          <w:rFonts w:ascii="Times New Roman" w:eastAsia="Calibri" w:hAnsi="Times New Roman" w:cs="Times New Roman"/>
          <w:b/>
          <w:i/>
          <w:sz w:val="24"/>
        </w:rPr>
        <w:t>.</w:t>
      </w:r>
      <w:r w:rsidR="003D57B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2D57F0">
        <w:rPr>
          <w:rFonts w:ascii="Times New Roman" w:eastAsia="Calibri" w:hAnsi="Times New Roman" w:cs="Times New Roman"/>
          <w:b/>
          <w:i/>
          <w:sz w:val="24"/>
        </w:rPr>
        <w:t>listopadu</w:t>
      </w:r>
      <w:r w:rsidR="002437A2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Pr="004D63FA">
        <w:rPr>
          <w:rFonts w:ascii="Times New Roman" w:eastAsia="Calibri" w:hAnsi="Times New Roman" w:cs="Times New Roman"/>
          <w:b/>
          <w:i/>
          <w:sz w:val="24"/>
        </w:rPr>
        <w:t>20</w:t>
      </w:r>
      <w:r w:rsidR="005F1548">
        <w:rPr>
          <w:rFonts w:ascii="Times New Roman" w:eastAsia="Calibri" w:hAnsi="Times New Roman" w:cs="Times New Roman"/>
          <w:b/>
          <w:i/>
          <w:sz w:val="24"/>
        </w:rPr>
        <w:t>2</w:t>
      </w:r>
      <w:r w:rsidR="00361AB9">
        <w:rPr>
          <w:rFonts w:ascii="Times New Roman" w:eastAsia="Calibri" w:hAnsi="Times New Roman" w:cs="Times New Roman"/>
          <w:b/>
          <w:i/>
          <w:sz w:val="24"/>
        </w:rPr>
        <w:t>4</w:t>
      </w:r>
    </w:p>
    <w:p w:rsidR="006D0328" w:rsidRPr="004D63FA" w:rsidRDefault="006D0328" w:rsidP="006D03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9243C" w:rsidRDefault="0029243C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6771D" w:rsidRPr="00D65E41" w:rsidRDefault="0036771D" w:rsidP="009358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5E41">
        <w:rPr>
          <w:rFonts w:ascii="Times New Roman" w:hAnsi="Times New Roman" w:cs="Times New Roman"/>
          <w:sz w:val="24"/>
          <w:szCs w:val="24"/>
        </w:rPr>
        <w:t>k</w:t>
      </w:r>
      <w:r w:rsidR="00744661">
        <w:rPr>
          <w:rFonts w:ascii="Times New Roman" w:hAnsi="Times New Roman" w:cs="Times New Roman"/>
          <w:sz w:val="24"/>
          <w:szCs w:val="24"/>
        </w:rPr>
        <w:t xml:space="preserve"> </w:t>
      </w:r>
      <w:r w:rsidR="00F37182">
        <w:rPr>
          <w:rFonts w:ascii="Times New Roman" w:hAnsi="Times New Roman" w:cs="Times New Roman"/>
          <w:sz w:val="24"/>
          <w:szCs w:val="24"/>
        </w:rPr>
        <w:t>n</w:t>
      </w:r>
      <w:r w:rsidR="00F37182" w:rsidRPr="00F37182">
        <w:rPr>
          <w:rFonts w:ascii="Times New Roman" w:hAnsi="Times New Roman" w:cs="Times New Roman"/>
          <w:sz w:val="24"/>
          <w:szCs w:val="24"/>
        </w:rPr>
        <w:t>ávrh</w:t>
      </w:r>
      <w:r w:rsidR="00F37182">
        <w:rPr>
          <w:rFonts w:ascii="Times New Roman" w:hAnsi="Times New Roman" w:cs="Times New Roman"/>
          <w:sz w:val="24"/>
          <w:szCs w:val="24"/>
        </w:rPr>
        <w:t>u</w:t>
      </w:r>
      <w:r w:rsidR="00F37182" w:rsidRPr="00F37182">
        <w:rPr>
          <w:rFonts w:ascii="Times New Roman" w:hAnsi="Times New Roman" w:cs="Times New Roman"/>
          <w:sz w:val="24"/>
          <w:szCs w:val="24"/>
        </w:rPr>
        <w:t xml:space="preserve"> na působení sil a prostředků rezortu Ministerstva obrany v</w:t>
      </w:r>
      <w:r w:rsidR="00C01826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zahraničních</w:t>
      </w:r>
      <w:r w:rsidR="00C01826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operacích</w:t>
      </w:r>
      <w:r w:rsidR="00C01826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a</w:t>
      </w:r>
      <w:r w:rsidR="00C01826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na</w:t>
      </w:r>
      <w:r w:rsidR="00C01826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pobyt ozbrojených sil jiných států na území České republiky do</w:t>
      </w:r>
      <w:r w:rsidR="00C01826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roku</w:t>
      </w:r>
      <w:r w:rsidR="00C01826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2026</w:t>
      </w:r>
      <w:r w:rsidR="00A76A6D">
        <w:rPr>
          <w:rFonts w:ascii="Times New Roman" w:hAnsi="Times New Roman" w:cs="Times New Roman"/>
          <w:sz w:val="24"/>
          <w:szCs w:val="24"/>
        </w:rPr>
        <w:t xml:space="preserve"> </w:t>
      </w:r>
      <w:r w:rsidR="009358CA">
        <w:rPr>
          <w:rFonts w:ascii="Times New Roman" w:hAnsi="Times New Roman" w:cs="Times New Roman"/>
          <w:sz w:val="24"/>
          <w:szCs w:val="24"/>
        </w:rPr>
        <w:t>/</w:t>
      </w:r>
      <w:r w:rsidR="00F37182" w:rsidRPr="00F37182">
        <w:rPr>
          <w:rFonts w:ascii="Times New Roman" w:hAnsi="Times New Roman" w:cs="Times New Roman"/>
          <w:sz w:val="24"/>
          <w:szCs w:val="24"/>
        </w:rPr>
        <w:t>sněmovní</w:t>
      </w:r>
      <w:r w:rsidR="001038F8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>tisk</w:t>
      </w:r>
      <w:r w:rsidR="001038F8">
        <w:rPr>
          <w:rFonts w:ascii="Times New Roman" w:hAnsi="Times New Roman" w:cs="Times New Roman"/>
          <w:sz w:val="24"/>
          <w:szCs w:val="24"/>
        </w:rPr>
        <w:t> </w:t>
      </w:r>
      <w:r w:rsidR="00F37182" w:rsidRPr="00F37182">
        <w:rPr>
          <w:rFonts w:ascii="Times New Roman" w:hAnsi="Times New Roman" w:cs="Times New Roman"/>
          <w:sz w:val="24"/>
          <w:szCs w:val="24"/>
        </w:rPr>
        <w:t xml:space="preserve">822/  </w:t>
      </w:r>
    </w:p>
    <w:p w:rsidR="0036771D" w:rsidRPr="0036771D" w:rsidRDefault="0036771D" w:rsidP="0036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Pr="002D57F0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D57F0">
        <w:rPr>
          <w:rFonts w:ascii="Times New Roman" w:eastAsia="Calibri" w:hAnsi="Times New Roman" w:cs="Times New Roman"/>
          <w:sz w:val="24"/>
          <w:szCs w:val="24"/>
        </w:rPr>
        <w:t>Poslanecká sněmovna</w:t>
      </w:r>
    </w:p>
    <w:p w:rsidR="00331E16" w:rsidRPr="002D57F0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Pr="002D57F0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Pr="009358CA" w:rsidRDefault="00151A02" w:rsidP="00965AE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358CA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9358CA">
        <w:rPr>
          <w:rFonts w:ascii="Times New Roman" w:eastAsia="Calibri" w:hAnsi="Times New Roman" w:cs="Times New Roman"/>
          <w:b/>
          <w:sz w:val="24"/>
          <w:szCs w:val="24"/>
        </w:rPr>
        <w:tab/>
        <w:t>vyslovuje souhlas</w:t>
      </w:r>
      <w:r w:rsidRPr="009358CA">
        <w:rPr>
          <w:rFonts w:ascii="Times New Roman" w:eastAsia="Calibri" w:hAnsi="Times New Roman" w:cs="Times New Roman"/>
          <w:sz w:val="24"/>
          <w:szCs w:val="24"/>
        </w:rPr>
        <w:t xml:space="preserve"> s</w:t>
      </w:r>
    </w:p>
    <w:p w:rsidR="00AE42EC" w:rsidRPr="009358CA" w:rsidRDefault="00AE42EC" w:rsidP="00965AE6">
      <w:pPr>
        <w:numPr>
          <w:ilvl w:val="0"/>
          <w:numId w:val="2"/>
        </w:numPr>
        <w:tabs>
          <w:tab w:val="clear" w:pos="1380"/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9358CA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působením sil a prostředků rezortu Ministerstva obrany</w:t>
      </w:r>
    </w:p>
    <w:p w:rsidR="00AE42EC" w:rsidRPr="009358CA" w:rsidRDefault="00AE42EC" w:rsidP="00965AE6">
      <w:pPr>
        <w:pStyle w:val="Zkladntext"/>
        <w:numPr>
          <w:ilvl w:val="0"/>
          <w:numId w:val="3"/>
        </w:numPr>
        <w:tabs>
          <w:tab w:val="clear" w:pos="4513"/>
          <w:tab w:val="left" w:pos="567"/>
        </w:tabs>
        <w:suppressAutoHyphens w:val="0"/>
        <w:spacing w:after="120"/>
        <w:ind w:left="567" w:hanging="567"/>
        <w:jc w:val="both"/>
        <w:rPr>
          <w:rFonts w:ascii="Times New Roman" w:hAnsi="Times New Roman"/>
          <w:szCs w:val="24"/>
        </w:rPr>
      </w:pPr>
      <w:r w:rsidRPr="009358CA">
        <w:rPr>
          <w:rFonts w:ascii="Times New Roman" w:hAnsi="Times New Roman"/>
          <w:szCs w:val="24"/>
        </w:rPr>
        <w:t xml:space="preserve">v rámci posílení obrany </w:t>
      </w:r>
      <w:bookmarkStart w:id="0" w:name="_Hlk160001808"/>
      <w:r w:rsidRPr="009358CA">
        <w:rPr>
          <w:rFonts w:ascii="Times New Roman" w:hAnsi="Times New Roman"/>
          <w:szCs w:val="24"/>
        </w:rPr>
        <w:t>východní hranice Organizace Severoatlantické smlouvy</w:t>
      </w:r>
      <w:bookmarkEnd w:id="0"/>
      <w:r w:rsidRPr="009358CA">
        <w:rPr>
          <w:rFonts w:ascii="Times New Roman" w:hAnsi="Times New Roman"/>
          <w:szCs w:val="24"/>
        </w:rPr>
        <w:t xml:space="preserve"> v Estonsku, Litvě, Lotyšsku, Polsku, na Slovensku, v Maďarsku, Rumunsku a Bulharsku v celkovém počtu do 2 000 osob, a to na dobu od 1. ledna 2025 do 31. prosince 2026,</w:t>
      </w:r>
    </w:p>
    <w:p w:rsidR="00AE42EC" w:rsidRPr="009358CA" w:rsidRDefault="00AE42EC" w:rsidP="00965AE6">
      <w:pPr>
        <w:pStyle w:val="Zkladntext"/>
        <w:numPr>
          <w:ilvl w:val="0"/>
          <w:numId w:val="3"/>
        </w:numPr>
        <w:tabs>
          <w:tab w:val="clear" w:pos="4513"/>
          <w:tab w:val="left" w:pos="567"/>
        </w:tabs>
        <w:suppressAutoHyphens w:val="0"/>
        <w:spacing w:after="120"/>
        <w:ind w:left="567" w:hanging="567"/>
        <w:jc w:val="both"/>
        <w:rPr>
          <w:rFonts w:ascii="Times New Roman" w:hAnsi="Times New Roman"/>
          <w:szCs w:val="24"/>
        </w:rPr>
      </w:pPr>
      <w:r w:rsidRPr="009358CA">
        <w:rPr>
          <w:rFonts w:ascii="Times New Roman" w:hAnsi="Times New Roman"/>
          <w:szCs w:val="24"/>
        </w:rPr>
        <w:t>v asistenční misi Evropské unie pro Ukrajinu na území členských států Evropské unie v celkovém počtu do 100 osob, a to na dobu ode dne schválení Parlamentem České</w:t>
      </w:r>
      <w:r w:rsidR="00965AE6">
        <w:rPr>
          <w:rFonts w:ascii="Times New Roman" w:hAnsi="Times New Roman"/>
          <w:szCs w:val="24"/>
        </w:rPr>
        <w:t> </w:t>
      </w:r>
      <w:r w:rsidRPr="009358CA">
        <w:rPr>
          <w:rFonts w:ascii="Times New Roman" w:hAnsi="Times New Roman"/>
          <w:szCs w:val="24"/>
        </w:rPr>
        <w:t>republiky do 31. prosince 2026,</w:t>
      </w:r>
    </w:p>
    <w:p w:rsidR="00AE42EC" w:rsidRPr="009358CA" w:rsidRDefault="00AE42EC" w:rsidP="00965AE6">
      <w:pPr>
        <w:pStyle w:val="Zkladntext"/>
        <w:numPr>
          <w:ilvl w:val="0"/>
          <w:numId w:val="3"/>
        </w:numPr>
        <w:tabs>
          <w:tab w:val="clear" w:pos="4513"/>
          <w:tab w:val="left" w:pos="567"/>
        </w:tabs>
        <w:suppressAutoHyphens w:val="0"/>
        <w:spacing w:after="120"/>
        <w:ind w:left="567" w:hanging="567"/>
        <w:jc w:val="both"/>
        <w:rPr>
          <w:rFonts w:ascii="Times New Roman" w:hAnsi="Times New Roman"/>
          <w:szCs w:val="24"/>
        </w:rPr>
      </w:pPr>
      <w:r w:rsidRPr="009358CA">
        <w:rPr>
          <w:rFonts w:ascii="Times New Roman" w:hAnsi="Times New Roman"/>
          <w:szCs w:val="24"/>
        </w:rPr>
        <w:t>za účelem výcviku příslušníků ozbrojených sil Ukrajiny a zabezpečení aktivit na podporu Ukrajiny na území členských států Organizace Severoatlantické smlouvy mimo</w:t>
      </w:r>
      <w:r w:rsidR="00965AE6">
        <w:rPr>
          <w:rFonts w:ascii="Times New Roman" w:hAnsi="Times New Roman"/>
          <w:szCs w:val="24"/>
        </w:rPr>
        <w:t> </w:t>
      </w:r>
      <w:r w:rsidRPr="009358CA">
        <w:rPr>
          <w:rFonts w:ascii="Times New Roman" w:hAnsi="Times New Roman"/>
          <w:szCs w:val="24"/>
        </w:rPr>
        <w:t>asistenční</w:t>
      </w:r>
      <w:r w:rsidR="00965AE6">
        <w:rPr>
          <w:rFonts w:ascii="Times New Roman" w:hAnsi="Times New Roman"/>
          <w:szCs w:val="24"/>
        </w:rPr>
        <w:t> </w:t>
      </w:r>
      <w:r w:rsidRPr="009358CA">
        <w:rPr>
          <w:rFonts w:ascii="Times New Roman" w:hAnsi="Times New Roman"/>
          <w:szCs w:val="24"/>
        </w:rPr>
        <w:t>misi Evropské unie pro Ukrajinu v celkovém počtu do 40 osob, a to na dobu ode dne schválení Parlamentem České republiky do 31. prosince 2026</w:t>
      </w:r>
      <w:r w:rsidR="003F3185">
        <w:rPr>
          <w:rFonts w:ascii="Times New Roman" w:hAnsi="Times New Roman"/>
          <w:szCs w:val="24"/>
        </w:rPr>
        <w:t>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přidělených k Mezinárodnímu trestnímu soudu za účelem podpory vyšetřování údajných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zločinů podle mezinárodního práva spáchaných v souvislosti s ruskou agresí vůči Ukrajině v celkovém počtu do 15 osob, a to na území Ukrajiny a Nizozemska na dobu od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1.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ledna 2025 do 31. prosince 2026,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na ochranu diplomatických zájmů České republiky na Ukrajině v celkovém počtu do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20 osob, a to na dobu od 1. ledna 2025 do 31. prosince 2026,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v operaci Organizace Severoatlantické smlouvy Joint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Enterprise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v rámci sil KFOR (Kosovo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Force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) v Kosovu v celkovém počtu do 50 osob, a to na dobu od 1. ledna 2025 do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31.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prosince 2026,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lastRenderedPageBreak/>
        <w:t xml:space="preserve">v operaci Evropské unie EUFOR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Althea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v Bosně a Hercegovině v celkovém počtu do 200 osob, a to na dobu od 1. ledna 2025 do 31. prosince 2026,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k ochraně vzdušného prostoru Islandské republiky v celkovém počtu do 95 osob, a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to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na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dobu od 1. ledna 2025 do 31. prosince 2025,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v operaci Globální koalice pro boj s 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Da’esh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a ve výcvikové misi Organizace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Severoatlantické smlouvy v Iráku, Kuvajtu a Jordánsku v celkovém počtu do 20 osob, a to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na dobu ode dne schválení Parlamentem České republiky do 31. prosince 2026,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v operaci Evropské unie EUNAVFOR MED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Irini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ve Středozemním moři v celkovém počtu do 10 osob, a to na dobu od 1. ledna 2025 do 31. prosince 2026, 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v operaci Evropské unie EUNAVFOR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Aspides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v Rudém moři a přilehlých mezinárodních námořních oblastech v celkovém počtu do 5 osob, a to na dobu od 1. ledna 2025 do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31.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prosince 2026,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v misi Organizace spojených národů UNDOF na Golanských výšinách v celkovém počtu do 10 osob, a to na dobu od 1. ledna 2025 do 31. prosince 2026,</w:t>
      </w:r>
    </w:p>
    <w:p w:rsidR="00AE42EC" w:rsidRPr="009358CA" w:rsidRDefault="00AE42EC" w:rsidP="00965AE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v misi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Multinational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Force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and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Observers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na Sinajském poloostrově v celkovém počtu do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20 osob, a to na dobu od 1. ledna 2025 do 31. prosince 2026,</w:t>
      </w:r>
    </w:p>
    <w:p w:rsidR="00AE42EC" w:rsidRPr="009358CA" w:rsidRDefault="00AE42EC" w:rsidP="00965AE6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vysláním příslušníků rezortu Ministerstva obrany do velitelských struktur zahraničních operací pod vedením NATO, EU a OSN mimo území České republiky v celkovém počtu do 25 osob, a to na dobu od 1. ledna 2025 do 31. prosince 2026;</w:t>
      </w:r>
    </w:p>
    <w:p w:rsidR="00AE42EC" w:rsidRPr="009358CA" w:rsidRDefault="00AE42EC" w:rsidP="00965AE6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působením </w:t>
      </w:r>
      <w:proofErr w:type="spellStart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nasaditelného</w:t>
      </w:r>
      <w:proofErr w:type="spellEnd"/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spojovacího modulu v operacích NATO mimo území České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republiky v celkovém počtu do 56 osob, a to na dobu nejvýše šesti měsíců ročně v termínu od 1. ledna 2025 do 31. prosince 2026;</w:t>
      </w:r>
    </w:p>
    <w:p w:rsidR="00AE42EC" w:rsidRPr="009358CA" w:rsidRDefault="00AE42EC" w:rsidP="00965AE6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pobytem ozbrojených sil států Organizace Severoatlantické smlouvy na území České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republiky v celkovém počtu do 2 000 osob, a to na dobu od 1. ledna 2025 do 31. prosince 2026;</w:t>
      </w:r>
    </w:p>
    <w:p w:rsidR="00AE42EC" w:rsidRPr="009358CA" w:rsidRDefault="00AE42EC" w:rsidP="00965AE6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pobytem příslušníků ozbrojených sil Ukrajiny a členských států Evropské unie a Organizace Severoatlantické smlouvy za účelem výcviku ukrajinských vojáků na území České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republiky v celkovém počtu do 800 osob, a to na dobu od 1. ledna 2025 do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31.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prosince 2026</w:t>
      </w:r>
      <w:r w:rsidR="004275E3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;</w:t>
      </w:r>
    </w:p>
    <w:p w:rsidR="00006D84" w:rsidRPr="009358CA" w:rsidRDefault="00006D84" w:rsidP="00965AE6">
      <w:pPr>
        <w:tabs>
          <w:tab w:val="left" w:pos="567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</w:p>
    <w:p w:rsidR="00FC4201" w:rsidRPr="009358CA" w:rsidRDefault="00FC4201" w:rsidP="00965AE6">
      <w:pPr>
        <w:tabs>
          <w:tab w:val="left" w:pos="567"/>
        </w:tabs>
        <w:spacing w:after="120" w:line="240" w:lineRule="auto"/>
        <w:ind w:right="5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</w:pPr>
      <w:r w:rsidRPr="00965AE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>II.</w:t>
      </w:r>
      <w:r w:rsidRPr="00965AE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cs-CZ"/>
        </w:rPr>
        <w:tab/>
        <w:t>bere na vědomí</w:t>
      </w:r>
      <w:r w:rsidR="008476DE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vyčlenění sil a prostředků rezortu Ministerstva obrany</w:t>
      </w:r>
    </w:p>
    <w:p w:rsidR="00D800C4" w:rsidRPr="009358CA" w:rsidRDefault="00D800C4" w:rsidP="00965AE6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right="51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 nového Modelu sil NATO, a to v celkovém počtu do 10 100 osob na dobu od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1. ledna</w:t>
      </w:r>
      <w:r w:rsidR="00965AE6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2025 do 31. prosince 2026;</w:t>
      </w:r>
    </w:p>
    <w:p w:rsidR="00D800C4" w:rsidRPr="009358CA" w:rsidRDefault="00D800C4" w:rsidP="00965AE6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right="51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 Spojeneckých sil rychlé reakce NATO, a to v celkovém počtu do 300 osob na dobu od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1.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července 2025 do 30. června 2026;</w:t>
      </w:r>
    </w:p>
    <w:p w:rsidR="00D800C4" w:rsidRPr="009358CA" w:rsidRDefault="00D800C4" w:rsidP="00965AE6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right="51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 Bojového uskupení Evropské unie, a to v celkovém počtu do 200 osob na dobu od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1.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července 2024 do 30. června 2025;</w:t>
      </w:r>
    </w:p>
    <w:p w:rsidR="00D800C4" w:rsidRPr="009358CA" w:rsidRDefault="00D800C4" w:rsidP="00965AE6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right="51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</w:pP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do Systému připravenosti schopností pro mírové operace OSN v celkovém počtu do</w:t>
      </w:r>
      <w:r w:rsidR="006D6AE2"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 </w:t>
      </w:r>
      <w:r w:rsidRPr="009358CA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>80 osob na dobu od 1. ledna 2025 do 31. prosince 2026;</w:t>
      </w:r>
    </w:p>
    <w:p w:rsidR="006B3E3C" w:rsidRPr="00965AE6" w:rsidRDefault="006B3E3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E2" w:rsidRPr="00965AE6" w:rsidRDefault="006D6AE2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E2" w:rsidRPr="00965AE6" w:rsidRDefault="006D6AE2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FA5" w:rsidRPr="009358CA" w:rsidRDefault="005756F1" w:rsidP="00965AE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58CA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9358CA">
        <w:rPr>
          <w:rFonts w:ascii="Times New Roman" w:hAnsi="Times New Roman" w:cs="Times New Roman"/>
          <w:b/>
          <w:sz w:val="24"/>
          <w:szCs w:val="24"/>
        </w:rPr>
        <w:tab/>
        <w:t>žádá vládu</w:t>
      </w:r>
      <w:r w:rsidRPr="00965AE6">
        <w:rPr>
          <w:rFonts w:ascii="Times New Roman" w:hAnsi="Times New Roman" w:cs="Times New Roman"/>
          <w:sz w:val="24"/>
          <w:szCs w:val="24"/>
        </w:rPr>
        <w:t>,</w:t>
      </w:r>
      <w:r w:rsidRPr="009358CA">
        <w:rPr>
          <w:rFonts w:ascii="Times New Roman" w:hAnsi="Times New Roman" w:cs="Times New Roman"/>
          <w:sz w:val="24"/>
          <w:szCs w:val="24"/>
        </w:rPr>
        <w:t xml:space="preserve"> aby informovala Poslaneckou sněmovnu jedenkrát ročně, a</w:t>
      </w:r>
      <w:r w:rsidR="00965AE6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to</w:t>
      </w:r>
      <w:r w:rsidR="00965AE6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vždy</w:t>
      </w:r>
      <w:r w:rsidR="00965AE6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do</w:t>
      </w:r>
      <w:r w:rsidR="006D6AE2" w:rsidRPr="009358CA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30.</w:t>
      </w:r>
      <w:r w:rsidR="006D6AE2" w:rsidRPr="009358CA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června, o nasazení sil a prostředků rezortu Ministerstva obrany v</w:t>
      </w:r>
      <w:r w:rsidR="00965AE6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zahraničních operacích a o pobytu ozbrojených sil jiných států na území České</w:t>
      </w:r>
      <w:r w:rsidR="00965AE6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republiky dle bodů I</w:t>
      </w:r>
      <w:r w:rsidR="006D6AE2" w:rsidRPr="009358CA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a</w:t>
      </w:r>
      <w:r w:rsidR="006D6AE2" w:rsidRPr="009358CA">
        <w:rPr>
          <w:rFonts w:ascii="Times New Roman" w:hAnsi="Times New Roman" w:cs="Times New Roman"/>
          <w:sz w:val="24"/>
          <w:szCs w:val="24"/>
        </w:rPr>
        <w:t> </w:t>
      </w:r>
      <w:r w:rsidRPr="009358CA">
        <w:rPr>
          <w:rFonts w:ascii="Times New Roman" w:hAnsi="Times New Roman" w:cs="Times New Roman"/>
          <w:sz w:val="24"/>
          <w:szCs w:val="24"/>
        </w:rPr>
        <w:t>II tohoto usnesení, v předchozím roce.</w:t>
      </w:r>
    </w:p>
    <w:p w:rsidR="008B5FA5" w:rsidRPr="009358CA" w:rsidRDefault="008B5FA5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FA5" w:rsidRPr="009358CA" w:rsidRDefault="008B5FA5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E3C" w:rsidRPr="009358CA" w:rsidRDefault="006B3E3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2EC" w:rsidRPr="009358CA" w:rsidRDefault="00AE42E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65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Default="00AE42EC" w:rsidP="009358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473AB" w:rsidRDefault="006473AB" w:rsidP="009358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473AB" w:rsidRDefault="006473AB" w:rsidP="009358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473AB" w:rsidRDefault="006473AB" w:rsidP="009358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473AB" w:rsidRPr="009358CA" w:rsidRDefault="006473AB" w:rsidP="009358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358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Pr="009358CA" w:rsidRDefault="00AE42EC" w:rsidP="009358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AE42EC" w:rsidRDefault="00E809BD" w:rsidP="00E80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Markéta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Pekarová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Adamová v. r.</w:t>
      </w:r>
    </w:p>
    <w:p w:rsidR="000B04EA" w:rsidRPr="009358CA" w:rsidRDefault="00AD5C0A" w:rsidP="009358CA">
      <w:pPr>
        <w:pStyle w:val="PS-podpisnsled"/>
        <w:tabs>
          <w:tab w:val="left" w:pos="2835"/>
        </w:tabs>
        <w:spacing w:after="0"/>
        <w:rPr>
          <w:rFonts w:cs="Times New Roman"/>
        </w:rPr>
      </w:pPr>
      <w:bookmarkStart w:id="1" w:name="_GoBack"/>
      <w:bookmarkEnd w:id="1"/>
      <w:r w:rsidRPr="009358CA">
        <w:rPr>
          <w:rFonts w:cs="Times New Roman"/>
        </w:rPr>
        <w:t>p</w:t>
      </w:r>
      <w:r w:rsidR="006D0328" w:rsidRPr="009358CA">
        <w:rPr>
          <w:rFonts w:cs="Times New Roman"/>
        </w:rPr>
        <w:t>ředsed</w:t>
      </w:r>
      <w:r w:rsidR="00324669" w:rsidRPr="009358CA">
        <w:rPr>
          <w:rFonts w:cs="Times New Roman"/>
        </w:rPr>
        <w:t>kyně</w:t>
      </w:r>
      <w:r w:rsidR="006D0328" w:rsidRPr="009358CA">
        <w:rPr>
          <w:rFonts w:cs="Times New Roman"/>
        </w:rPr>
        <w:t xml:space="preserve"> Poslanecké sněmovny</w:t>
      </w:r>
      <w:r w:rsidR="00720CDF" w:rsidRPr="009358CA">
        <w:rPr>
          <w:rFonts w:cs="Times New Roman"/>
        </w:rPr>
        <w:t xml:space="preserve"> </w:t>
      </w:r>
    </w:p>
    <w:p w:rsidR="0098627D" w:rsidRPr="009358CA" w:rsidRDefault="0098627D" w:rsidP="00935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D57F0" w:rsidRPr="009358CA" w:rsidRDefault="002D57F0" w:rsidP="009358C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0A" w:rsidRPr="009358CA" w:rsidRDefault="00AD5C0A" w:rsidP="009358C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0A" w:rsidRDefault="00FE428C" w:rsidP="00FE428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Oldřich Černý v. r.</w:t>
      </w:r>
    </w:p>
    <w:p w:rsidR="006D0328" w:rsidRPr="009358CA" w:rsidRDefault="006D0328" w:rsidP="00FE428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8CA">
        <w:rPr>
          <w:rFonts w:ascii="Times New Roman" w:hAnsi="Times New Roman" w:cs="Times New Roman"/>
          <w:sz w:val="24"/>
          <w:szCs w:val="24"/>
        </w:rPr>
        <w:t xml:space="preserve">ověřovatel </w:t>
      </w:r>
      <w:r w:rsidR="00705D19" w:rsidRPr="009358CA">
        <w:rPr>
          <w:rFonts w:ascii="Times New Roman" w:hAnsi="Times New Roman" w:cs="Times New Roman"/>
          <w:sz w:val="24"/>
          <w:szCs w:val="24"/>
        </w:rPr>
        <w:t>Poslanecké sněmovny</w:t>
      </w:r>
    </w:p>
    <w:p w:rsidR="006D0328" w:rsidRPr="009358CA" w:rsidRDefault="006D0328" w:rsidP="00FE4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328" w:rsidRPr="009358CA" w:rsidSect="0017218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786" w:rsidRDefault="00215786" w:rsidP="0017218F">
      <w:pPr>
        <w:spacing w:after="0" w:line="240" w:lineRule="auto"/>
      </w:pPr>
      <w:r>
        <w:separator/>
      </w:r>
    </w:p>
  </w:endnote>
  <w:endnote w:type="continuationSeparator" w:id="0">
    <w:p w:rsidR="00215786" w:rsidRDefault="00215786" w:rsidP="0017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408869"/>
      <w:docPartObj>
        <w:docPartGallery w:val="Page Numbers (Bottom of Page)"/>
        <w:docPartUnique/>
      </w:docPartObj>
    </w:sdtPr>
    <w:sdtEndPr/>
    <w:sdtContent>
      <w:p w:rsidR="0017218F" w:rsidRDefault="001721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E5">
          <w:rPr>
            <w:noProof/>
          </w:rPr>
          <w:t>2</w:t>
        </w:r>
        <w:r>
          <w:fldChar w:fldCharType="end"/>
        </w:r>
      </w:p>
    </w:sdtContent>
  </w:sdt>
  <w:p w:rsidR="0017218F" w:rsidRDefault="00172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786" w:rsidRDefault="00215786" w:rsidP="0017218F">
      <w:pPr>
        <w:spacing w:after="0" w:line="240" w:lineRule="auto"/>
      </w:pPr>
      <w:r>
        <w:separator/>
      </w:r>
    </w:p>
  </w:footnote>
  <w:footnote w:type="continuationSeparator" w:id="0">
    <w:p w:rsidR="00215786" w:rsidRDefault="00215786" w:rsidP="0017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" w15:restartNumberingAfterBreak="0">
    <w:nsid w:val="4494218D"/>
    <w:multiLevelType w:val="hybridMultilevel"/>
    <w:tmpl w:val="C2048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13B5E"/>
    <w:multiLevelType w:val="hybridMultilevel"/>
    <w:tmpl w:val="69E4AA8E"/>
    <w:lvl w:ilvl="0" w:tplc="F37437EC">
      <w:start w:val="1"/>
      <w:numFmt w:val="decimal"/>
      <w:lvlText w:val="%1."/>
      <w:lvlJc w:val="left"/>
      <w:pPr>
        <w:ind w:left="138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59A1669"/>
    <w:multiLevelType w:val="singleLevel"/>
    <w:tmpl w:val="8C92351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69"/>
    <w:rsid w:val="00000C0F"/>
    <w:rsid w:val="000021CC"/>
    <w:rsid w:val="00006D84"/>
    <w:rsid w:val="000225BE"/>
    <w:rsid w:val="0002647E"/>
    <w:rsid w:val="000379B4"/>
    <w:rsid w:val="000426D3"/>
    <w:rsid w:val="0004442F"/>
    <w:rsid w:val="00045A76"/>
    <w:rsid w:val="0004700E"/>
    <w:rsid w:val="00057E18"/>
    <w:rsid w:val="00060918"/>
    <w:rsid w:val="00090E9D"/>
    <w:rsid w:val="000A3917"/>
    <w:rsid w:val="000B04EA"/>
    <w:rsid w:val="000B57A7"/>
    <w:rsid w:val="000C22D7"/>
    <w:rsid w:val="000D666B"/>
    <w:rsid w:val="000E1C8E"/>
    <w:rsid w:val="000E411F"/>
    <w:rsid w:val="000F1EC9"/>
    <w:rsid w:val="000F3C93"/>
    <w:rsid w:val="000F7011"/>
    <w:rsid w:val="001029E7"/>
    <w:rsid w:val="001038F8"/>
    <w:rsid w:val="00110920"/>
    <w:rsid w:val="00114513"/>
    <w:rsid w:val="00117163"/>
    <w:rsid w:val="00127AA9"/>
    <w:rsid w:val="00143AA6"/>
    <w:rsid w:val="00146F6E"/>
    <w:rsid w:val="00151269"/>
    <w:rsid w:val="00151A02"/>
    <w:rsid w:val="00156089"/>
    <w:rsid w:val="00164E50"/>
    <w:rsid w:val="0017218F"/>
    <w:rsid w:val="00177DE0"/>
    <w:rsid w:val="00194A32"/>
    <w:rsid w:val="001A0A72"/>
    <w:rsid w:val="001A2668"/>
    <w:rsid w:val="001B0A2A"/>
    <w:rsid w:val="001B0F93"/>
    <w:rsid w:val="001B577B"/>
    <w:rsid w:val="001C0B59"/>
    <w:rsid w:val="001C283B"/>
    <w:rsid w:val="001D4DBC"/>
    <w:rsid w:val="001E457F"/>
    <w:rsid w:val="001E5DD4"/>
    <w:rsid w:val="00215786"/>
    <w:rsid w:val="0022073C"/>
    <w:rsid w:val="00225C91"/>
    <w:rsid w:val="002275ED"/>
    <w:rsid w:val="00231FE0"/>
    <w:rsid w:val="002376F2"/>
    <w:rsid w:val="002437A2"/>
    <w:rsid w:val="00244345"/>
    <w:rsid w:val="00255790"/>
    <w:rsid w:val="00283EF0"/>
    <w:rsid w:val="002920A8"/>
    <w:rsid w:val="00292148"/>
    <w:rsid w:val="0029243C"/>
    <w:rsid w:val="002926FA"/>
    <w:rsid w:val="0029487A"/>
    <w:rsid w:val="002A69B4"/>
    <w:rsid w:val="002A7D28"/>
    <w:rsid w:val="002B4369"/>
    <w:rsid w:val="002B6A87"/>
    <w:rsid w:val="002C0A38"/>
    <w:rsid w:val="002C7B70"/>
    <w:rsid w:val="002D26E5"/>
    <w:rsid w:val="002D57F0"/>
    <w:rsid w:val="002E25EB"/>
    <w:rsid w:val="002E3B69"/>
    <w:rsid w:val="00311F78"/>
    <w:rsid w:val="00324669"/>
    <w:rsid w:val="00330094"/>
    <w:rsid w:val="00331E16"/>
    <w:rsid w:val="003463FD"/>
    <w:rsid w:val="00352B54"/>
    <w:rsid w:val="00353702"/>
    <w:rsid w:val="00354B13"/>
    <w:rsid w:val="00361AB9"/>
    <w:rsid w:val="00361C8B"/>
    <w:rsid w:val="0036771D"/>
    <w:rsid w:val="0037497A"/>
    <w:rsid w:val="003877DC"/>
    <w:rsid w:val="00394AE3"/>
    <w:rsid w:val="00397289"/>
    <w:rsid w:val="003A35F0"/>
    <w:rsid w:val="003C4C1F"/>
    <w:rsid w:val="003C5928"/>
    <w:rsid w:val="003C7117"/>
    <w:rsid w:val="003D24F5"/>
    <w:rsid w:val="003D3396"/>
    <w:rsid w:val="003D52FB"/>
    <w:rsid w:val="003D57B8"/>
    <w:rsid w:val="003F3185"/>
    <w:rsid w:val="0040431C"/>
    <w:rsid w:val="00406179"/>
    <w:rsid w:val="004070B9"/>
    <w:rsid w:val="004113FE"/>
    <w:rsid w:val="0042443E"/>
    <w:rsid w:val="0042468B"/>
    <w:rsid w:val="004275E3"/>
    <w:rsid w:val="00435B45"/>
    <w:rsid w:val="00463E1B"/>
    <w:rsid w:val="004711DF"/>
    <w:rsid w:val="0048320B"/>
    <w:rsid w:val="00483FC1"/>
    <w:rsid w:val="00497FC7"/>
    <w:rsid w:val="004B0307"/>
    <w:rsid w:val="004C188F"/>
    <w:rsid w:val="004D12F6"/>
    <w:rsid w:val="004D6765"/>
    <w:rsid w:val="004E5CB8"/>
    <w:rsid w:val="004F2BAD"/>
    <w:rsid w:val="004F4F48"/>
    <w:rsid w:val="004F55E0"/>
    <w:rsid w:val="00501BAD"/>
    <w:rsid w:val="005113B5"/>
    <w:rsid w:val="005150D0"/>
    <w:rsid w:val="00516975"/>
    <w:rsid w:val="00554B8C"/>
    <w:rsid w:val="00570AF2"/>
    <w:rsid w:val="00574837"/>
    <w:rsid w:val="0057556F"/>
    <w:rsid w:val="005756F1"/>
    <w:rsid w:val="0059080B"/>
    <w:rsid w:val="005976F7"/>
    <w:rsid w:val="005A3901"/>
    <w:rsid w:val="005A4F2F"/>
    <w:rsid w:val="005B6871"/>
    <w:rsid w:val="005E26FA"/>
    <w:rsid w:val="005F1548"/>
    <w:rsid w:val="005F57FF"/>
    <w:rsid w:val="0061225D"/>
    <w:rsid w:val="0061361E"/>
    <w:rsid w:val="00617C37"/>
    <w:rsid w:val="00617F86"/>
    <w:rsid w:val="006235D9"/>
    <w:rsid w:val="00641161"/>
    <w:rsid w:val="00642002"/>
    <w:rsid w:val="006473AB"/>
    <w:rsid w:val="00652C1E"/>
    <w:rsid w:val="00680511"/>
    <w:rsid w:val="00685DB5"/>
    <w:rsid w:val="00686411"/>
    <w:rsid w:val="006876A9"/>
    <w:rsid w:val="00692865"/>
    <w:rsid w:val="00693077"/>
    <w:rsid w:val="006A5EC4"/>
    <w:rsid w:val="006B3E3C"/>
    <w:rsid w:val="006B7BE8"/>
    <w:rsid w:val="006D0328"/>
    <w:rsid w:val="006D182A"/>
    <w:rsid w:val="006D6AE2"/>
    <w:rsid w:val="006E16B6"/>
    <w:rsid w:val="006E455A"/>
    <w:rsid w:val="006E56D8"/>
    <w:rsid w:val="006F09BE"/>
    <w:rsid w:val="00700F29"/>
    <w:rsid w:val="00705D19"/>
    <w:rsid w:val="007060BA"/>
    <w:rsid w:val="0070628E"/>
    <w:rsid w:val="007104DB"/>
    <w:rsid w:val="00720CDF"/>
    <w:rsid w:val="007316FB"/>
    <w:rsid w:val="00736E70"/>
    <w:rsid w:val="00742F0E"/>
    <w:rsid w:val="00744661"/>
    <w:rsid w:val="00751668"/>
    <w:rsid w:val="0075272C"/>
    <w:rsid w:val="00771486"/>
    <w:rsid w:val="0077463F"/>
    <w:rsid w:val="00777633"/>
    <w:rsid w:val="00783F97"/>
    <w:rsid w:val="00784D29"/>
    <w:rsid w:val="00785357"/>
    <w:rsid w:val="0079355A"/>
    <w:rsid w:val="00794165"/>
    <w:rsid w:val="00795110"/>
    <w:rsid w:val="007A2AA6"/>
    <w:rsid w:val="007A423F"/>
    <w:rsid w:val="007B0779"/>
    <w:rsid w:val="007B1F13"/>
    <w:rsid w:val="007B6DF3"/>
    <w:rsid w:val="007C13C9"/>
    <w:rsid w:val="007E1FAD"/>
    <w:rsid w:val="007F01A4"/>
    <w:rsid w:val="007F533F"/>
    <w:rsid w:val="008014FE"/>
    <w:rsid w:val="0081225C"/>
    <w:rsid w:val="00820BC8"/>
    <w:rsid w:val="00826C35"/>
    <w:rsid w:val="008324F7"/>
    <w:rsid w:val="008468EB"/>
    <w:rsid w:val="008476DE"/>
    <w:rsid w:val="008672FE"/>
    <w:rsid w:val="008703C0"/>
    <w:rsid w:val="00874F5C"/>
    <w:rsid w:val="00884A13"/>
    <w:rsid w:val="008B3B3C"/>
    <w:rsid w:val="008B5B5D"/>
    <w:rsid w:val="008B5FA5"/>
    <w:rsid w:val="008D16B0"/>
    <w:rsid w:val="008D288F"/>
    <w:rsid w:val="008D7509"/>
    <w:rsid w:val="008E3966"/>
    <w:rsid w:val="008E400D"/>
    <w:rsid w:val="00913631"/>
    <w:rsid w:val="00921513"/>
    <w:rsid w:val="00935567"/>
    <w:rsid w:val="009358CA"/>
    <w:rsid w:val="00935AEC"/>
    <w:rsid w:val="009550A8"/>
    <w:rsid w:val="00956388"/>
    <w:rsid w:val="00965AE6"/>
    <w:rsid w:val="009718BA"/>
    <w:rsid w:val="0098627D"/>
    <w:rsid w:val="00993979"/>
    <w:rsid w:val="009A3D88"/>
    <w:rsid w:val="009A5F50"/>
    <w:rsid w:val="009B707D"/>
    <w:rsid w:val="009C709C"/>
    <w:rsid w:val="00A23865"/>
    <w:rsid w:val="00A25D39"/>
    <w:rsid w:val="00A37532"/>
    <w:rsid w:val="00A61250"/>
    <w:rsid w:val="00A63498"/>
    <w:rsid w:val="00A727CA"/>
    <w:rsid w:val="00A76A6D"/>
    <w:rsid w:val="00A83D9B"/>
    <w:rsid w:val="00AB1613"/>
    <w:rsid w:val="00AC5B05"/>
    <w:rsid w:val="00AD5C0A"/>
    <w:rsid w:val="00AE29AB"/>
    <w:rsid w:val="00AE3190"/>
    <w:rsid w:val="00AE42EC"/>
    <w:rsid w:val="00AF45AD"/>
    <w:rsid w:val="00AF5332"/>
    <w:rsid w:val="00B04691"/>
    <w:rsid w:val="00B20C62"/>
    <w:rsid w:val="00B22685"/>
    <w:rsid w:val="00B25779"/>
    <w:rsid w:val="00B36FE3"/>
    <w:rsid w:val="00B45393"/>
    <w:rsid w:val="00B45B72"/>
    <w:rsid w:val="00B46C75"/>
    <w:rsid w:val="00B5106C"/>
    <w:rsid w:val="00B64084"/>
    <w:rsid w:val="00B723C3"/>
    <w:rsid w:val="00B82725"/>
    <w:rsid w:val="00B84FEB"/>
    <w:rsid w:val="00BA4361"/>
    <w:rsid w:val="00BA604F"/>
    <w:rsid w:val="00BA662C"/>
    <w:rsid w:val="00BB632B"/>
    <w:rsid w:val="00BC57A0"/>
    <w:rsid w:val="00BD318B"/>
    <w:rsid w:val="00BE351A"/>
    <w:rsid w:val="00BF287E"/>
    <w:rsid w:val="00BF2B89"/>
    <w:rsid w:val="00C01826"/>
    <w:rsid w:val="00C020EC"/>
    <w:rsid w:val="00C117FA"/>
    <w:rsid w:val="00C16347"/>
    <w:rsid w:val="00C202CC"/>
    <w:rsid w:val="00C26923"/>
    <w:rsid w:val="00C47F1E"/>
    <w:rsid w:val="00C50BCB"/>
    <w:rsid w:val="00C978C3"/>
    <w:rsid w:val="00CB3783"/>
    <w:rsid w:val="00CC3803"/>
    <w:rsid w:val="00CD7EDF"/>
    <w:rsid w:val="00CE7017"/>
    <w:rsid w:val="00CF7FB2"/>
    <w:rsid w:val="00D00970"/>
    <w:rsid w:val="00D01E1A"/>
    <w:rsid w:val="00D219A1"/>
    <w:rsid w:val="00D25CA2"/>
    <w:rsid w:val="00D5779F"/>
    <w:rsid w:val="00D65E41"/>
    <w:rsid w:val="00D74D1A"/>
    <w:rsid w:val="00D800C4"/>
    <w:rsid w:val="00D86920"/>
    <w:rsid w:val="00D87CB9"/>
    <w:rsid w:val="00D954D7"/>
    <w:rsid w:val="00DA122F"/>
    <w:rsid w:val="00DA357F"/>
    <w:rsid w:val="00DA517A"/>
    <w:rsid w:val="00DB6427"/>
    <w:rsid w:val="00DB77BD"/>
    <w:rsid w:val="00DC2762"/>
    <w:rsid w:val="00DD587D"/>
    <w:rsid w:val="00DF6A09"/>
    <w:rsid w:val="00E000B2"/>
    <w:rsid w:val="00E052C3"/>
    <w:rsid w:val="00E1772A"/>
    <w:rsid w:val="00E37F1B"/>
    <w:rsid w:val="00E434E2"/>
    <w:rsid w:val="00E63701"/>
    <w:rsid w:val="00E70085"/>
    <w:rsid w:val="00E809BD"/>
    <w:rsid w:val="00E91419"/>
    <w:rsid w:val="00E97695"/>
    <w:rsid w:val="00E979B5"/>
    <w:rsid w:val="00EA6798"/>
    <w:rsid w:val="00EC55B5"/>
    <w:rsid w:val="00ED490C"/>
    <w:rsid w:val="00ED744B"/>
    <w:rsid w:val="00EF7EBB"/>
    <w:rsid w:val="00F02F10"/>
    <w:rsid w:val="00F07467"/>
    <w:rsid w:val="00F14CA6"/>
    <w:rsid w:val="00F16CA4"/>
    <w:rsid w:val="00F37182"/>
    <w:rsid w:val="00F3756A"/>
    <w:rsid w:val="00F51B63"/>
    <w:rsid w:val="00F521B8"/>
    <w:rsid w:val="00F52E49"/>
    <w:rsid w:val="00F624BB"/>
    <w:rsid w:val="00F653DD"/>
    <w:rsid w:val="00F66219"/>
    <w:rsid w:val="00F70932"/>
    <w:rsid w:val="00F81197"/>
    <w:rsid w:val="00F864F7"/>
    <w:rsid w:val="00F93581"/>
    <w:rsid w:val="00F94D89"/>
    <w:rsid w:val="00F95646"/>
    <w:rsid w:val="00F97447"/>
    <w:rsid w:val="00FB09D7"/>
    <w:rsid w:val="00FC4201"/>
    <w:rsid w:val="00FE428C"/>
    <w:rsid w:val="00FE4802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894E"/>
  <w15:chartTrackingRefBased/>
  <w15:docId w15:val="{36F080E1-0715-4145-814A-9B456A2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dpisnsled">
    <w:name w:val="PS-podpis násled"/>
    <w:basedOn w:val="Normln"/>
    <w:next w:val="Normln"/>
    <w:link w:val="PS-podpisnsledChar"/>
    <w:qFormat/>
    <w:rsid w:val="006D0328"/>
    <w:pPr>
      <w:keepNext/>
      <w:widowControl w:val="0"/>
      <w:suppressAutoHyphens/>
      <w:autoSpaceDN w:val="0"/>
      <w:spacing w:after="60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Standardnpsmoodstavce"/>
    <w:link w:val="PS-podpisnsled"/>
    <w:rsid w:val="006D03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4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18F"/>
  </w:style>
  <w:style w:type="paragraph" w:styleId="Zpat">
    <w:name w:val="footer"/>
    <w:basedOn w:val="Normln"/>
    <w:link w:val="Zpat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18F"/>
  </w:style>
  <w:style w:type="paragraph" w:customStyle="1" w:styleId="PS-pedmtusnesen">
    <w:name w:val="PS-předmět usnesení"/>
    <w:basedOn w:val="Normln"/>
    <w:next w:val="Normln"/>
    <w:qFormat/>
    <w:rsid w:val="0036771D"/>
    <w:pPr>
      <w:pBdr>
        <w:bottom w:val="single" w:sz="4" w:space="12" w:color="auto"/>
      </w:pBdr>
      <w:spacing w:before="600" w:after="40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B3783"/>
    <w:pPr>
      <w:numPr>
        <w:numId w:val="1"/>
      </w:numPr>
      <w:tabs>
        <w:tab w:val="left" w:pos="0"/>
      </w:tabs>
      <w:spacing w:after="400"/>
      <w:ind w:left="1996" w:firstLine="35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CB3783"/>
    <w:rPr>
      <w:rFonts w:ascii="Times New Roman" w:eastAsia="Calibri" w:hAnsi="Times New Roman" w:cs="Times New Roman"/>
      <w:sz w:val="24"/>
    </w:rPr>
  </w:style>
  <w:style w:type="paragraph" w:styleId="Zkladntext">
    <w:name w:val="Body Text"/>
    <w:basedOn w:val="Normln"/>
    <w:link w:val="ZkladntextChar"/>
    <w:semiHidden/>
    <w:rsid w:val="00AE42EC"/>
    <w:pPr>
      <w:tabs>
        <w:tab w:val="center" w:pos="4513"/>
      </w:tabs>
      <w:suppressAutoHyphens/>
      <w:spacing w:after="0" w:line="240" w:lineRule="auto"/>
      <w:jc w:val="center"/>
    </w:pPr>
    <w:rPr>
      <w:rFonts w:ascii="Arial" w:eastAsia="Times New Roman" w:hAnsi="Arial" w:cs="Times New Roman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E42EC"/>
    <w:rPr>
      <w:rFonts w:ascii="Arial" w:eastAsia="Times New Roman" w:hAnsi="Arial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0379-E5A4-4E05-86AA-3226475C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Gabriela Formánková</cp:lastModifiedBy>
  <cp:revision>23</cp:revision>
  <cp:lastPrinted>2024-11-20T10:00:00Z</cp:lastPrinted>
  <dcterms:created xsi:type="dcterms:W3CDTF">2024-11-19T13:10:00Z</dcterms:created>
  <dcterms:modified xsi:type="dcterms:W3CDTF">2024-11-21T10:16:00Z</dcterms:modified>
</cp:coreProperties>
</file>